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48BFB" w14:textId="77777777" w:rsidR="006358E9" w:rsidRPr="00AB2DBD" w:rsidRDefault="006358E9" w:rsidP="006358E9">
      <w:pPr>
        <w:spacing w:after="0"/>
        <w:rPr>
          <w:b/>
          <w:color w:val="FF0000"/>
          <w:sz w:val="24"/>
          <w:szCs w:val="24"/>
        </w:rPr>
      </w:pPr>
      <w:r w:rsidRPr="00612360">
        <w:rPr>
          <w:b/>
          <w:color w:val="7030A0"/>
          <w:sz w:val="24"/>
          <w:szCs w:val="24"/>
        </w:rPr>
        <w:t>23</w:t>
      </w:r>
      <w:r w:rsidRPr="00612360">
        <w:rPr>
          <w:b/>
          <w:color w:val="7030A0"/>
          <w:sz w:val="24"/>
          <w:szCs w:val="24"/>
          <w:vertAlign w:val="superscript"/>
        </w:rPr>
        <w:t>rd</w:t>
      </w:r>
      <w:r w:rsidRPr="00612360">
        <w:rPr>
          <w:b/>
          <w:color w:val="7030A0"/>
          <w:sz w:val="24"/>
          <w:szCs w:val="24"/>
        </w:rPr>
        <w:t xml:space="preserve"> LD </w:t>
      </w:r>
      <w:r>
        <w:rPr>
          <w:b/>
          <w:color w:val="7030A0"/>
          <w:sz w:val="24"/>
          <w:szCs w:val="24"/>
        </w:rPr>
        <w:t>E-B</w:t>
      </w:r>
      <w:r w:rsidRPr="00612360">
        <w:rPr>
          <w:b/>
          <w:color w:val="7030A0"/>
          <w:sz w:val="24"/>
          <w:szCs w:val="24"/>
        </w:rPr>
        <w:t xml:space="preserve">OARD MEETING – PROPOSED </w:t>
      </w:r>
    </w:p>
    <w:p w14:paraId="216B1066" w14:textId="280FCB79" w:rsidR="006358E9" w:rsidRDefault="006358E9" w:rsidP="006358E9">
      <w:pPr>
        <w:spacing w:after="0"/>
        <w:rPr>
          <w:sz w:val="28"/>
          <w:szCs w:val="28"/>
        </w:rPr>
      </w:pPr>
      <w:r>
        <w:rPr>
          <w:sz w:val="24"/>
          <w:szCs w:val="24"/>
        </w:rPr>
        <w:t>April</w:t>
      </w:r>
      <w:r>
        <w:rPr>
          <w:sz w:val="24"/>
          <w:szCs w:val="24"/>
        </w:rPr>
        <w:t xml:space="preserve"> 1</w:t>
      </w:r>
      <w:r>
        <w:rPr>
          <w:sz w:val="24"/>
          <w:szCs w:val="24"/>
        </w:rPr>
        <w:t>4</w:t>
      </w:r>
      <w:r>
        <w:rPr>
          <w:sz w:val="24"/>
          <w:szCs w:val="24"/>
        </w:rPr>
        <w:t>, 2021 - Online</w:t>
      </w:r>
    </w:p>
    <w:p w14:paraId="2360E855" w14:textId="77777777" w:rsidR="006358E9" w:rsidRPr="000678E5" w:rsidRDefault="006358E9" w:rsidP="006358E9">
      <w:pPr>
        <w:spacing w:after="0"/>
        <w:rPr>
          <w:sz w:val="16"/>
          <w:szCs w:val="16"/>
        </w:rPr>
      </w:pPr>
    </w:p>
    <w:p w14:paraId="57BDBF19" w14:textId="17ABB08B" w:rsidR="006358E9" w:rsidRPr="00DD19FD" w:rsidRDefault="006358E9" w:rsidP="006358E9">
      <w:pPr>
        <w:spacing w:after="0"/>
        <w:rPr>
          <w:b/>
          <w:sz w:val="24"/>
          <w:szCs w:val="24"/>
        </w:rPr>
      </w:pPr>
      <w:r w:rsidRPr="00DD19FD">
        <w:rPr>
          <w:b/>
          <w:sz w:val="24"/>
          <w:szCs w:val="24"/>
        </w:rPr>
        <w:t>Call to Order</w:t>
      </w:r>
      <w:r w:rsidR="00A4643C">
        <w:rPr>
          <w:b/>
          <w:sz w:val="24"/>
          <w:szCs w:val="24"/>
        </w:rPr>
        <w:t xml:space="preserve"> – Land Acknowledgement </w:t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>7:00</w:t>
      </w:r>
    </w:p>
    <w:p w14:paraId="25590118" w14:textId="77777777" w:rsidR="006358E9" w:rsidRPr="00EF3B04" w:rsidRDefault="006358E9" w:rsidP="006358E9">
      <w:pPr>
        <w:spacing w:after="0"/>
        <w:rPr>
          <w:b/>
          <w:sz w:val="16"/>
          <w:szCs w:val="16"/>
        </w:rPr>
      </w:pPr>
    </w:p>
    <w:p w14:paraId="628BB57B" w14:textId="77777777" w:rsidR="006358E9" w:rsidRDefault="006358E9" w:rsidP="006358E9">
      <w:pPr>
        <w:spacing w:after="0"/>
        <w:rPr>
          <w:b/>
          <w:sz w:val="24"/>
          <w:szCs w:val="24"/>
        </w:rPr>
      </w:pPr>
      <w:r w:rsidRPr="00DD19FD">
        <w:rPr>
          <w:b/>
          <w:sz w:val="24"/>
          <w:szCs w:val="24"/>
        </w:rPr>
        <w:t>Approval</w:t>
      </w:r>
      <w:r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24BE1FA1" w14:textId="77777777" w:rsidR="006358E9" w:rsidRDefault="006358E9" w:rsidP="006358E9">
      <w:pPr>
        <w:pStyle w:val="ListParagraph"/>
        <w:numPr>
          <w:ilvl w:val="0"/>
          <w:numId w:val="3"/>
        </w:numPr>
        <w:spacing w:after="0"/>
        <w:rPr>
          <w:bCs/>
          <w:sz w:val="24"/>
          <w:szCs w:val="24"/>
        </w:rPr>
      </w:pPr>
      <w:r w:rsidRPr="0036563F">
        <w:rPr>
          <w:bCs/>
          <w:sz w:val="24"/>
          <w:szCs w:val="24"/>
        </w:rPr>
        <w:t>Agenda</w:t>
      </w:r>
    </w:p>
    <w:p w14:paraId="2CD02534" w14:textId="795547A9" w:rsidR="006358E9" w:rsidRPr="0036563F" w:rsidRDefault="006358E9" w:rsidP="006358E9">
      <w:pPr>
        <w:pStyle w:val="ListParagraph"/>
        <w:numPr>
          <w:ilvl w:val="0"/>
          <w:numId w:val="3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E-Board Minutes – January, February</w:t>
      </w:r>
      <w:r>
        <w:rPr>
          <w:bCs/>
          <w:sz w:val="24"/>
          <w:szCs w:val="24"/>
        </w:rPr>
        <w:t>, March</w:t>
      </w:r>
    </w:p>
    <w:p w14:paraId="482FFAD5" w14:textId="77777777" w:rsidR="006358E9" w:rsidRPr="00790C1F" w:rsidRDefault="006358E9" w:rsidP="006358E9">
      <w:pPr>
        <w:spacing w:after="0"/>
        <w:rPr>
          <w:rFonts w:ascii="Calibri" w:hAnsi="Calibri" w:cs="Calibri"/>
          <w:color w:val="2E74B5" w:themeColor="accent5" w:themeShade="BF"/>
          <w:sz w:val="16"/>
          <w:szCs w:val="16"/>
          <w:shd w:val="clear" w:color="auto" w:fill="FFFFFF"/>
        </w:rPr>
      </w:pPr>
    </w:p>
    <w:p w14:paraId="73B68708" w14:textId="01557E81" w:rsidR="006358E9" w:rsidRPr="0067730E" w:rsidRDefault="006358E9" w:rsidP="006358E9">
      <w:pPr>
        <w:spacing w:after="0"/>
        <w:rPr>
          <w:b/>
          <w:sz w:val="24"/>
          <w:szCs w:val="24"/>
        </w:rPr>
      </w:pPr>
      <w:r w:rsidRPr="00DD19FD">
        <w:rPr>
          <w:b/>
          <w:sz w:val="24"/>
          <w:szCs w:val="24"/>
        </w:rPr>
        <w:t>New Business:</w:t>
      </w:r>
      <w:r w:rsidRPr="00DD19FD">
        <w:rPr>
          <w:b/>
          <w:color w:val="7030A0"/>
          <w:sz w:val="24"/>
          <w:szCs w:val="24"/>
        </w:rPr>
        <w:t xml:space="preserve"> </w:t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ab/>
      </w:r>
      <w:r w:rsidR="00A4643C">
        <w:rPr>
          <w:b/>
          <w:color w:val="7030A0"/>
          <w:sz w:val="24"/>
          <w:szCs w:val="24"/>
        </w:rPr>
        <w:t>7</w:t>
      </w:r>
      <w:r>
        <w:rPr>
          <w:b/>
          <w:color w:val="7030A0"/>
          <w:sz w:val="24"/>
          <w:szCs w:val="24"/>
        </w:rPr>
        <w:t>:</w:t>
      </w:r>
      <w:r w:rsidR="00A069E3">
        <w:rPr>
          <w:b/>
          <w:color w:val="7030A0"/>
          <w:sz w:val="24"/>
          <w:szCs w:val="24"/>
        </w:rPr>
        <w:t>0</w:t>
      </w:r>
      <w:r>
        <w:rPr>
          <w:b/>
          <w:color w:val="7030A0"/>
          <w:sz w:val="24"/>
          <w:szCs w:val="24"/>
        </w:rPr>
        <w:t>5</w:t>
      </w:r>
      <w:r>
        <w:rPr>
          <w:b/>
          <w:color w:val="7030A0"/>
          <w:sz w:val="24"/>
          <w:szCs w:val="24"/>
        </w:rPr>
        <w:tab/>
      </w:r>
    </w:p>
    <w:p w14:paraId="3C672CF3" w14:textId="77777777" w:rsidR="006358E9" w:rsidRDefault="006358E9" w:rsidP="006358E9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Proposed Budget for 2021-22 with Insurance? – Hallette </w:t>
      </w:r>
    </w:p>
    <w:p w14:paraId="0D8E9A05" w14:textId="77777777" w:rsidR="00830B00" w:rsidRDefault="00830B00" w:rsidP="00830B00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Strategic Planning – Board</w:t>
      </w:r>
    </w:p>
    <w:p w14:paraId="32B76332" w14:textId="7E0D7B36" w:rsidR="00830B00" w:rsidRDefault="00830B00" w:rsidP="00830B00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Group Contact Update</w:t>
      </w:r>
    </w:p>
    <w:p w14:paraId="663CC1CC" w14:textId="18C91957" w:rsidR="00167851" w:rsidRPr="00167851" w:rsidRDefault="00167851" w:rsidP="00167851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Set Calendar/DEI people – May, June, July, August – who</w:t>
      </w:r>
      <w:r w:rsidR="00A069E3">
        <w:rPr>
          <w:sz w:val="24"/>
          <w:szCs w:val="24"/>
        </w:rPr>
        <w:t>, when</w:t>
      </w:r>
      <w:r>
        <w:rPr>
          <w:sz w:val="24"/>
          <w:szCs w:val="24"/>
        </w:rPr>
        <w:t>?</w:t>
      </w:r>
    </w:p>
    <w:p w14:paraId="5D34479C" w14:textId="1540D4D2" w:rsidR="006358E9" w:rsidRDefault="00167851" w:rsidP="006358E9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April </w:t>
      </w:r>
      <w:r w:rsidR="006358E9">
        <w:rPr>
          <w:sz w:val="24"/>
          <w:szCs w:val="24"/>
        </w:rPr>
        <w:t>LD Programming</w:t>
      </w:r>
      <w:r>
        <w:rPr>
          <w:sz w:val="24"/>
          <w:szCs w:val="24"/>
        </w:rPr>
        <w:t xml:space="preserve"> – Prosecuting Attorney</w:t>
      </w:r>
      <w:r w:rsidR="006358E9">
        <w:rPr>
          <w:sz w:val="24"/>
          <w:szCs w:val="24"/>
        </w:rPr>
        <w:t xml:space="preserve"> </w:t>
      </w:r>
      <w:r w:rsidRPr="000357AE">
        <w:rPr>
          <w:sz w:val="24"/>
          <w:szCs w:val="24"/>
        </w:rPr>
        <w:t>Chad Enrigh</w:t>
      </w:r>
      <w:r>
        <w:rPr>
          <w:sz w:val="24"/>
          <w:szCs w:val="24"/>
        </w:rPr>
        <w:t>t</w:t>
      </w:r>
      <w:r w:rsidR="00A069E3">
        <w:rPr>
          <w:sz w:val="24"/>
          <w:szCs w:val="24"/>
        </w:rPr>
        <w:t xml:space="preserve"> – host?</w:t>
      </w:r>
    </w:p>
    <w:p w14:paraId="375CDA17" w14:textId="77777777" w:rsidR="006358E9" w:rsidRDefault="006358E9" w:rsidP="006358E9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LD Meeting Survey Results – Erin</w:t>
      </w:r>
    </w:p>
    <w:p w14:paraId="12B83973" w14:textId="15CED77F" w:rsidR="006358E9" w:rsidRPr="00167851" w:rsidRDefault="006358E9" w:rsidP="006358E9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167851">
        <w:rPr>
          <w:sz w:val="24"/>
          <w:szCs w:val="24"/>
        </w:rPr>
        <w:t>Website Update</w:t>
      </w:r>
      <w:r w:rsidR="006F4350">
        <w:rPr>
          <w:sz w:val="24"/>
          <w:szCs w:val="24"/>
        </w:rPr>
        <w:t xml:space="preserve"> – Doug </w:t>
      </w:r>
    </w:p>
    <w:p w14:paraId="4080B018" w14:textId="77777777" w:rsidR="006358E9" w:rsidRDefault="006358E9" w:rsidP="006358E9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Legislation to Consider – Board </w:t>
      </w:r>
    </w:p>
    <w:p w14:paraId="23F04EDB" w14:textId="77777777" w:rsidR="006358E9" w:rsidRPr="00D11F19" w:rsidRDefault="006358E9" w:rsidP="006358E9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Capital Gains Tax </w:t>
      </w:r>
    </w:p>
    <w:p w14:paraId="550DDBA2" w14:textId="77777777" w:rsidR="006358E9" w:rsidRPr="009F12A5" w:rsidRDefault="006358E9" w:rsidP="006358E9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D11F19">
        <w:rPr>
          <w:sz w:val="24"/>
          <w:szCs w:val="24"/>
        </w:rPr>
        <w:t>WA Recovery Agenda</w:t>
      </w:r>
      <w:r>
        <w:rPr>
          <w:sz w:val="24"/>
          <w:szCs w:val="24"/>
        </w:rPr>
        <w:t xml:space="preserve"> – resolution? Kathy?</w:t>
      </w:r>
    </w:p>
    <w:p w14:paraId="0FAFB8E9" w14:textId="77777777" w:rsidR="006358E9" w:rsidRPr="00EF6B8A" w:rsidRDefault="006358E9" w:rsidP="006358E9">
      <w:pPr>
        <w:spacing w:after="0"/>
        <w:rPr>
          <w:sz w:val="16"/>
          <w:szCs w:val="16"/>
        </w:rPr>
      </w:pPr>
      <w:r w:rsidRPr="00EF6B8A">
        <w:rPr>
          <w:sz w:val="16"/>
          <w:szCs w:val="16"/>
        </w:rPr>
        <w:tab/>
      </w:r>
      <w:r w:rsidRPr="00EF6B8A">
        <w:rPr>
          <w:sz w:val="16"/>
          <w:szCs w:val="16"/>
        </w:rPr>
        <w:tab/>
      </w:r>
      <w:r w:rsidRPr="00EF6B8A">
        <w:rPr>
          <w:b/>
          <w:color w:val="7030A0"/>
          <w:sz w:val="16"/>
          <w:szCs w:val="16"/>
        </w:rPr>
        <w:t xml:space="preserve"> </w:t>
      </w:r>
      <w:r w:rsidRPr="00EF6B8A">
        <w:rPr>
          <w:sz w:val="16"/>
          <w:szCs w:val="16"/>
        </w:rPr>
        <w:tab/>
      </w:r>
      <w:r w:rsidRPr="00EF6B8A">
        <w:rPr>
          <w:sz w:val="16"/>
          <w:szCs w:val="16"/>
        </w:rPr>
        <w:tab/>
      </w:r>
      <w:r w:rsidRPr="00EF6B8A">
        <w:rPr>
          <w:sz w:val="16"/>
          <w:szCs w:val="16"/>
        </w:rPr>
        <w:tab/>
      </w:r>
      <w:r w:rsidRPr="00EF6B8A">
        <w:rPr>
          <w:sz w:val="16"/>
          <w:szCs w:val="16"/>
        </w:rPr>
        <w:tab/>
      </w:r>
      <w:r w:rsidRPr="00EF6B8A">
        <w:rPr>
          <w:sz w:val="16"/>
          <w:szCs w:val="16"/>
        </w:rPr>
        <w:tab/>
      </w:r>
      <w:r w:rsidRPr="00EF6B8A">
        <w:rPr>
          <w:sz w:val="16"/>
          <w:szCs w:val="16"/>
        </w:rPr>
        <w:tab/>
        <w:t xml:space="preserve"> </w:t>
      </w:r>
    </w:p>
    <w:p w14:paraId="63557B10" w14:textId="61E1FEFC" w:rsidR="006358E9" w:rsidRPr="00086A09" w:rsidRDefault="006358E9" w:rsidP="006358E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Unfinished</w:t>
      </w:r>
      <w:r w:rsidRPr="00DD19FD">
        <w:rPr>
          <w:b/>
          <w:sz w:val="24"/>
          <w:szCs w:val="24"/>
        </w:rPr>
        <w:t xml:space="preserve"> Business</w:t>
      </w:r>
      <w:r w:rsidRPr="00DD19FD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color w:val="7030A0"/>
          <w:sz w:val="24"/>
          <w:szCs w:val="24"/>
        </w:rPr>
        <w:t>7</w:t>
      </w:r>
      <w:r w:rsidRPr="00C24E2F">
        <w:rPr>
          <w:b/>
          <w:color w:val="7030A0"/>
          <w:sz w:val="24"/>
          <w:szCs w:val="24"/>
        </w:rPr>
        <w:t>:</w:t>
      </w:r>
      <w:r>
        <w:rPr>
          <w:b/>
          <w:color w:val="7030A0"/>
          <w:sz w:val="24"/>
          <w:szCs w:val="24"/>
        </w:rPr>
        <w:t>5</w:t>
      </w:r>
      <w:r w:rsidR="00A069E3">
        <w:rPr>
          <w:b/>
          <w:color w:val="7030A0"/>
          <w:sz w:val="24"/>
          <w:szCs w:val="24"/>
        </w:rPr>
        <w:t>0</w:t>
      </w:r>
      <w:r>
        <w:rPr>
          <w:b/>
          <w:sz w:val="24"/>
          <w:szCs w:val="24"/>
        </w:rPr>
        <w:tab/>
      </w:r>
    </w:p>
    <w:p w14:paraId="615F0C65" w14:textId="77777777" w:rsidR="006358E9" w:rsidRDefault="006358E9" w:rsidP="006358E9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Healthcare Resolution Update - Kathy</w:t>
      </w:r>
    </w:p>
    <w:p w14:paraId="166B7B00" w14:textId="77777777" w:rsidR="006358E9" w:rsidRDefault="006358E9" w:rsidP="006358E9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DD19FD">
        <w:rPr>
          <w:sz w:val="24"/>
          <w:szCs w:val="24"/>
        </w:rPr>
        <w:t>Review 23</w:t>
      </w:r>
      <w:r w:rsidRPr="00DD19FD">
        <w:rPr>
          <w:sz w:val="24"/>
          <w:szCs w:val="24"/>
          <w:vertAlign w:val="superscript"/>
        </w:rPr>
        <w:t>rd</w:t>
      </w:r>
      <w:r w:rsidRPr="00DD19FD">
        <w:rPr>
          <w:sz w:val="24"/>
          <w:szCs w:val="24"/>
        </w:rPr>
        <w:t xml:space="preserve"> meeting agenda</w:t>
      </w:r>
      <w:r>
        <w:rPr>
          <w:sz w:val="24"/>
          <w:szCs w:val="24"/>
        </w:rPr>
        <w:t xml:space="preserve"> – Board</w:t>
      </w:r>
    </w:p>
    <w:p w14:paraId="345A6F97" w14:textId="77777777" w:rsidR="006358E9" w:rsidRPr="00C24E2F" w:rsidRDefault="006358E9" w:rsidP="006358E9">
      <w:pPr>
        <w:pStyle w:val="ListParagraph"/>
        <w:spacing w:after="0"/>
        <w:rPr>
          <w:sz w:val="16"/>
          <w:szCs w:val="16"/>
        </w:rPr>
      </w:pPr>
    </w:p>
    <w:p w14:paraId="0C77BD5D" w14:textId="65EDCC69" w:rsidR="006358E9" w:rsidRPr="00DD19FD" w:rsidRDefault="006358E9" w:rsidP="006358E9">
      <w:pPr>
        <w:spacing w:after="0"/>
        <w:rPr>
          <w:b/>
          <w:sz w:val="24"/>
          <w:szCs w:val="24"/>
        </w:rPr>
      </w:pPr>
      <w:r w:rsidRPr="00DD19FD">
        <w:rPr>
          <w:b/>
          <w:sz w:val="24"/>
          <w:szCs w:val="24"/>
        </w:rPr>
        <w:t>Reports</w:t>
      </w:r>
      <w:r>
        <w:rPr>
          <w:b/>
          <w:sz w:val="24"/>
          <w:szCs w:val="24"/>
        </w:rPr>
        <w:t xml:space="preserve"> </w:t>
      </w:r>
      <w:r>
        <w:rPr>
          <w:szCs w:val="24"/>
        </w:rPr>
        <w:t>(</w:t>
      </w:r>
      <w:proofErr w:type="gramStart"/>
      <w:r>
        <w:rPr>
          <w:szCs w:val="24"/>
        </w:rPr>
        <w:t>3 minute</w:t>
      </w:r>
      <w:proofErr w:type="gramEnd"/>
      <w:r>
        <w:rPr>
          <w:szCs w:val="24"/>
        </w:rPr>
        <w:t xml:space="preserve"> limit for report)</w:t>
      </w:r>
      <w:r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A069E3">
        <w:rPr>
          <w:b/>
          <w:color w:val="7030A0"/>
          <w:sz w:val="24"/>
          <w:szCs w:val="24"/>
        </w:rPr>
        <w:t>8</w:t>
      </w:r>
      <w:r w:rsidRPr="004F1C49">
        <w:rPr>
          <w:b/>
          <w:color w:val="7030A0"/>
          <w:sz w:val="24"/>
          <w:szCs w:val="24"/>
        </w:rPr>
        <w:t>:</w:t>
      </w:r>
      <w:r w:rsidR="00A069E3">
        <w:rPr>
          <w:b/>
          <w:color w:val="7030A0"/>
          <w:sz w:val="24"/>
          <w:szCs w:val="24"/>
        </w:rPr>
        <w:t>15</w:t>
      </w:r>
    </w:p>
    <w:p w14:paraId="68A85387" w14:textId="77777777" w:rsidR="006358E9" w:rsidRPr="00DD19FD" w:rsidRDefault="006358E9" w:rsidP="006358E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DD19FD">
        <w:rPr>
          <w:sz w:val="24"/>
          <w:szCs w:val="24"/>
        </w:rPr>
        <w:t xml:space="preserve">Chair </w:t>
      </w:r>
      <w:r>
        <w:rPr>
          <w:sz w:val="24"/>
          <w:szCs w:val="24"/>
        </w:rPr>
        <w:t xml:space="preserve">– </w:t>
      </w:r>
      <w:proofErr w:type="gramStart"/>
      <w:r>
        <w:rPr>
          <w:sz w:val="24"/>
          <w:szCs w:val="24"/>
        </w:rPr>
        <w:t>written</w:t>
      </w:r>
      <w:proofErr w:type="gramEnd"/>
      <w:r>
        <w:rPr>
          <w:sz w:val="24"/>
          <w:szCs w:val="24"/>
        </w:rPr>
        <w:t xml:space="preserve"> </w:t>
      </w:r>
    </w:p>
    <w:p w14:paraId="1C994B78" w14:textId="77777777" w:rsidR="006358E9" w:rsidRPr="00DD19FD" w:rsidRDefault="006358E9" w:rsidP="006358E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DD19FD">
        <w:rPr>
          <w:sz w:val="24"/>
          <w:szCs w:val="24"/>
        </w:rPr>
        <w:t>Vice Chair</w:t>
      </w:r>
    </w:p>
    <w:p w14:paraId="3FF103E0" w14:textId="77777777" w:rsidR="006358E9" w:rsidRPr="00DD19FD" w:rsidRDefault="006358E9" w:rsidP="006358E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DD19FD">
        <w:rPr>
          <w:sz w:val="24"/>
          <w:szCs w:val="24"/>
        </w:rPr>
        <w:t>Treasurer</w:t>
      </w:r>
      <w:r>
        <w:rPr>
          <w:sz w:val="24"/>
          <w:szCs w:val="24"/>
        </w:rPr>
        <w:t xml:space="preserve"> </w:t>
      </w:r>
      <w:r w:rsidRPr="001B44F0">
        <w:rPr>
          <w:rFonts w:ascii="Bangla MN" w:hAnsi="Bangla MN" w:cs="Bangla MN"/>
          <w:sz w:val="24"/>
          <w:szCs w:val="24"/>
        </w:rPr>
        <w:t>–</w:t>
      </w:r>
      <w:r>
        <w:rPr>
          <w:rFonts w:ascii="Bangla MN" w:hAnsi="Bangla MN" w:cs="Bangla MN"/>
          <w:sz w:val="24"/>
          <w:szCs w:val="24"/>
        </w:rPr>
        <w:t xml:space="preserve"> </w:t>
      </w:r>
      <w:proofErr w:type="gramStart"/>
      <w:r>
        <w:rPr>
          <w:rFonts w:ascii="Bangla MN" w:hAnsi="Bangla MN" w:cs="Bangla MN"/>
          <w:sz w:val="24"/>
          <w:szCs w:val="24"/>
        </w:rPr>
        <w:t>written</w:t>
      </w:r>
      <w:proofErr w:type="gramEnd"/>
    </w:p>
    <w:p w14:paraId="1C2E7494" w14:textId="77777777" w:rsidR="006358E9" w:rsidRPr="00DD19FD" w:rsidRDefault="006358E9" w:rsidP="006358E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DD19FD">
        <w:rPr>
          <w:sz w:val="24"/>
          <w:szCs w:val="24"/>
        </w:rPr>
        <w:t>State Committee</w:t>
      </w:r>
      <w:r>
        <w:rPr>
          <w:sz w:val="24"/>
          <w:szCs w:val="24"/>
        </w:rPr>
        <w:t xml:space="preserve"> member </w:t>
      </w:r>
    </w:p>
    <w:p w14:paraId="3D3B2131" w14:textId="5A7B14FE" w:rsidR="006358E9" w:rsidRDefault="006358E9" w:rsidP="006358E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DD19FD">
        <w:rPr>
          <w:sz w:val="24"/>
          <w:szCs w:val="24"/>
        </w:rPr>
        <w:t xml:space="preserve">State </w:t>
      </w:r>
      <w:r>
        <w:rPr>
          <w:sz w:val="24"/>
          <w:szCs w:val="24"/>
        </w:rPr>
        <w:t>Committee member</w:t>
      </w:r>
    </w:p>
    <w:p w14:paraId="616D8C4A" w14:textId="77777777" w:rsidR="00A069E3" w:rsidRPr="00FA6692" w:rsidRDefault="00A069E3" w:rsidP="00A069E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 w:rsidRPr="00FA6692">
        <w:rPr>
          <w:szCs w:val="24"/>
        </w:rPr>
        <w:t>Communications – Doug MacKenzie</w:t>
      </w:r>
    </w:p>
    <w:p w14:paraId="42ABDDCE" w14:textId="77777777" w:rsidR="00A069E3" w:rsidRPr="00FA6692" w:rsidRDefault="00A069E3" w:rsidP="00A069E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 w:rsidRPr="00FA6692">
        <w:rPr>
          <w:szCs w:val="24"/>
        </w:rPr>
        <w:t>Diversity, Equity &amp; Inclusion – Shannon Turner</w:t>
      </w:r>
    </w:p>
    <w:p w14:paraId="56690964" w14:textId="77777777" w:rsidR="00A069E3" w:rsidRPr="00FA6692" w:rsidRDefault="00A069E3" w:rsidP="00A069E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 w:rsidRPr="00FA6692">
        <w:rPr>
          <w:szCs w:val="24"/>
        </w:rPr>
        <w:t>Events Committee – Erin Phillips</w:t>
      </w:r>
    </w:p>
    <w:p w14:paraId="169A2E34" w14:textId="77777777" w:rsidR="00A069E3" w:rsidRPr="00FA6692" w:rsidRDefault="00A069E3" w:rsidP="00A069E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 w:rsidRPr="00FA6692">
        <w:rPr>
          <w:szCs w:val="24"/>
        </w:rPr>
        <w:t>Membership – Ginger Sommerhauser</w:t>
      </w:r>
    </w:p>
    <w:p w14:paraId="33EB3172" w14:textId="77777777" w:rsidR="00A069E3" w:rsidRPr="00FA6692" w:rsidRDefault="00A069E3" w:rsidP="00A069E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 w:rsidRPr="00FA6692">
        <w:rPr>
          <w:szCs w:val="24"/>
        </w:rPr>
        <w:t xml:space="preserve">Outreach </w:t>
      </w:r>
      <w:r>
        <w:rPr>
          <w:szCs w:val="24"/>
        </w:rPr>
        <w:t>C</w:t>
      </w:r>
      <w:r w:rsidRPr="00FA6692">
        <w:rPr>
          <w:szCs w:val="24"/>
        </w:rPr>
        <w:t>ommittee – Marsha Cutting</w:t>
      </w:r>
    </w:p>
    <w:p w14:paraId="60D4B0DD" w14:textId="77777777" w:rsidR="00A069E3" w:rsidRPr="00FA6692" w:rsidRDefault="00A069E3" w:rsidP="00A069E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 w:rsidRPr="00FA6692">
        <w:rPr>
          <w:szCs w:val="24"/>
        </w:rPr>
        <w:t>PCO Training &amp; Support – Debbie Hollyer and Carollynn Zimmers</w:t>
      </w:r>
    </w:p>
    <w:p w14:paraId="3EE139A7" w14:textId="19500C39" w:rsidR="00A069E3" w:rsidRPr="00A069E3" w:rsidRDefault="00A069E3" w:rsidP="00A069E3">
      <w:pPr>
        <w:pStyle w:val="ListParagraph"/>
        <w:numPr>
          <w:ilvl w:val="0"/>
          <w:numId w:val="1"/>
        </w:numPr>
        <w:spacing w:after="0" w:line="240" w:lineRule="auto"/>
        <w:rPr>
          <w:szCs w:val="24"/>
        </w:rPr>
      </w:pPr>
      <w:r w:rsidRPr="00FA6692">
        <w:rPr>
          <w:szCs w:val="24"/>
        </w:rPr>
        <w:t>Volunteer Committee – Ginny Bell</w:t>
      </w:r>
      <w:r>
        <w:rPr>
          <w:szCs w:val="24"/>
        </w:rPr>
        <w:t>\</w:t>
      </w:r>
    </w:p>
    <w:p w14:paraId="20751CF5" w14:textId="77777777" w:rsidR="006358E9" w:rsidRPr="00DD19FD" w:rsidRDefault="006358E9" w:rsidP="006358E9">
      <w:pPr>
        <w:spacing w:after="0"/>
        <w:rPr>
          <w:sz w:val="16"/>
          <w:szCs w:val="16"/>
        </w:rPr>
      </w:pPr>
    </w:p>
    <w:p w14:paraId="47E4B9C5" w14:textId="7E820083" w:rsidR="006358E9" w:rsidRPr="00DD19FD" w:rsidRDefault="006358E9" w:rsidP="006358E9">
      <w:pPr>
        <w:spacing w:after="0"/>
        <w:rPr>
          <w:b/>
          <w:color w:val="7030A0"/>
          <w:sz w:val="24"/>
          <w:szCs w:val="24"/>
        </w:rPr>
      </w:pPr>
      <w:r w:rsidRPr="00DD19FD">
        <w:rPr>
          <w:b/>
          <w:sz w:val="24"/>
          <w:szCs w:val="24"/>
        </w:rPr>
        <w:t>Good of the Order</w:t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Pr="00DD19FD">
        <w:rPr>
          <w:b/>
          <w:sz w:val="24"/>
          <w:szCs w:val="24"/>
        </w:rPr>
        <w:tab/>
      </w:r>
      <w:r w:rsidR="00A069E3">
        <w:rPr>
          <w:b/>
          <w:color w:val="7030A0"/>
          <w:sz w:val="24"/>
          <w:szCs w:val="24"/>
        </w:rPr>
        <w:t>8:25</w:t>
      </w:r>
    </w:p>
    <w:p w14:paraId="2CB7A172" w14:textId="77777777" w:rsidR="006358E9" w:rsidRPr="00BA6261" w:rsidRDefault="006358E9" w:rsidP="006358E9">
      <w:pPr>
        <w:spacing w:after="0"/>
        <w:rPr>
          <w:b/>
          <w:sz w:val="16"/>
          <w:szCs w:val="16"/>
        </w:rPr>
      </w:pPr>
    </w:p>
    <w:p w14:paraId="1BB954F4" w14:textId="595FE0E2" w:rsidR="006358E9" w:rsidRPr="00261D6A" w:rsidRDefault="006358E9" w:rsidP="006358E9">
      <w:pPr>
        <w:spacing w:after="0"/>
        <w:rPr>
          <w:b/>
          <w:color w:val="7030A0"/>
          <w:sz w:val="24"/>
          <w:szCs w:val="24"/>
        </w:rPr>
      </w:pPr>
      <w:r w:rsidRPr="00DD19FD">
        <w:rPr>
          <w:b/>
          <w:sz w:val="24"/>
          <w:szCs w:val="24"/>
        </w:rPr>
        <w:t>Adjourn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6E4FA2">
        <w:rPr>
          <w:b/>
          <w:color w:val="7030A0"/>
          <w:sz w:val="24"/>
          <w:szCs w:val="24"/>
        </w:rPr>
        <w:t>8:</w:t>
      </w:r>
      <w:r w:rsidR="00A069E3">
        <w:rPr>
          <w:b/>
          <w:color w:val="7030A0"/>
          <w:sz w:val="24"/>
          <w:szCs w:val="24"/>
        </w:rPr>
        <w:t>3</w:t>
      </w:r>
      <w:r w:rsidRPr="006E4FA2">
        <w:rPr>
          <w:b/>
          <w:color w:val="7030A0"/>
          <w:sz w:val="24"/>
          <w:szCs w:val="24"/>
        </w:rPr>
        <w:t>0</w:t>
      </w:r>
    </w:p>
    <w:p w14:paraId="742C0136" w14:textId="77777777" w:rsidR="00462CC6" w:rsidRDefault="00462CC6"/>
    <w:sectPr w:rsidR="00462CC6" w:rsidSect="005D1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ngla MN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776C2"/>
    <w:multiLevelType w:val="hybridMultilevel"/>
    <w:tmpl w:val="6F5C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8DE"/>
    <w:multiLevelType w:val="hybridMultilevel"/>
    <w:tmpl w:val="3866106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2A3CB7"/>
    <w:multiLevelType w:val="hybridMultilevel"/>
    <w:tmpl w:val="64EAE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3210F2"/>
    <w:multiLevelType w:val="hybridMultilevel"/>
    <w:tmpl w:val="7D2206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46E56D1"/>
    <w:multiLevelType w:val="hybridMultilevel"/>
    <w:tmpl w:val="A2FAFEB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1570593"/>
    <w:multiLevelType w:val="hybridMultilevel"/>
    <w:tmpl w:val="27D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644F1A"/>
    <w:multiLevelType w:val="hybridMultilevel"/>
    <w:tmpl w:val="9E129F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8E9"/>
    <w:rsid w:val="00167851"/>
    <w:rsid w:val="00462CC6"/>
    <w:rsid w:val="005D152F"/>
    <w:rsid w:val="006358E9"/>
    <w:rsid w:val="006F4350"/>
    <w:rsid w:val="00830B00"/>
    <w:rsid w:val="00A069E3"/>
    <w:rsid w:val="00A4643C"/>
    <w:rsid w:val="00AB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3FF3E"/>
  <w15:chartTrackingRefBased/>
  <w15:docId w15:val="{5A8C861F-1CF6-43C0-9371-54F87521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8E9"/>
    <w:pPr>
      <w:spacing w:after="16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Kitsap23 Democrats</dc:creator>
  <cp:keywords/>
  <dc:description/>
  <cp:lastModifiedBy>Kitsap23 Democrats</cp:lastModifiedBy>
  <cp:revision>5</cp:revision>
  <dcterms:created xsi:type="dcterms:W3CDTF">2021-04-12T00:40:00Z</dcterms:created>
  <dcterms:modified xsi:type="dcterms:W3CDTF">2021-04-12T05:25:00Z</dcterms:modified>
</cp:coreProperties>
</file>