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7110F" w14:textId="7CD58169" w:rsidR="00340EBE" w:rsidRPr="00433F2E" w:rsidRDefault="00340EBE" w:rsidP="00340EBE">
      <w:pPr>
        <w:spacing w:after="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23</w:t>
      </w:r>
      <w:r w:rsidRPr="003C61A8">
        <w:rPr>
          <w:rFonts w:cstheme="minorHAnsi"/>
          <w:b/>
          <w:bCs/>
          <w:sz w:val="28"/>
          <w:szCs w:val="28"/>
          <w:vertAlign w:val="superscript"/>
        </w:rPr>
        <w:t>rd</w:t>
      </w:r>
      <w:r>
        <w:rPr>
          <w:rFonts w:cstheme="minorHAnsi"/>
          <w:b/>
          <w:bCs/>
          <w:sz w:val="28"/>
          <w:szCs w:val="28"/>
        </w:rPr>
        <w:t xml:space="preserve"> LD</w:t>
      </w:r>
      <w:r w:rsidRPr="00433F2E">
        <w:rPr>
          <w:rFonts w:cstheme="minorHAnsi"/>
          <w:b/>
          <w:bCs/>
          <w:sz w:val="28"/>
          <w:szCs w:val="28"/>
        </w:rPr>
        <w:t xml:space="preserve"> Report – </w:t>
      </w:r>
      <w:r>
        <w:rPr>
          <w:rFonts w:cstheme="minorHAnsi"/>
          <w:b/>
          <w:bCs/>
          <w:sz w:val="28"/>
          <w:szCs w:val="28"/>
        </w:rPr>
        <w:t xml:space="preserve">March </w:t>
      </w:r>
      <w:r>
        <w:rPr>
          <w:rFonts w:cstheme="minorHAnsi"/>
          <w:b/>
          <w:bCs/>
          <w:sz w:val="28"/>
          <w:szCs w:val="28"/>
        </w:rPr>
        <w:t>21</w:t>
      </w:r>
      <w:r w:rsidRPr="00433F2E">
        <w:rPr>
          <w:rFonts w:cstheme="minorHAnsi"/>
          <w:b/>
          <w:bCs/>
          <w:sz w:val="28"/>
          <w:szCs w:val="28"/>
        </w:rPr>
        <w:t>, 202</w:t>
      </w:r>
      <w:r>
        <w:rPr>
          <w:rFonts w:cstheme="minorHAnsi"/>
          <w:b/>
          <w:bCs/>
          <w:sz w:val="28"/>
          <w:szCs w:val="28"/>
        </w:rPr>
        <w:t>2</w:t>
      </w:r>
      <w:r w:rsidRPr="00433F2E">
        <w:rPr>
          <w:rFonts w:cstheme="minorHAnsi"/>
          <w:b/>
          <w:bCs/>
          <w:sz w:val="28"/>
          <w:szCs w:val="28"/>
        </w:rPr>
        <w:t xml:space="preserve"> </w:t>
      </w:r>
    </w:p>
    <w:p w14:paraId="1AB161B4" w14:textId="178DF954" w:rsidR="00E627B8" w:rsidRDefault="006B75F3" w:rsidP="00340EB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 am taking advantage of the break between winter and spring quarters to take a vacation – something Dave and I haven’t done in several years. </w:t>
      </w:r>
      <w:r w:rsidR="00C90B00">
        <w:rPr>
          <w:rFonts w:cstheme="minorHAnsi"/>
          <w:sz w:val="28"/>
          <w:szCs w:val="28"/>
        </w:rPr>
        <w:t xml:space="preserve">Shannon Turner, our vice-chair, will preside over the LD caucus instead. </w:t>
      </w:r>
    </w:p>
    <w:p w14:paraId="59218201" w14:textId="75853B40" w:rsidR="00C90B00" w:rsidRPr="00C90B00" w:rsidRDefault="00C90B00" w:rsidP="00340EBE">
      <w:pPr>
        <w:spacing w:after="0"/>
        <w:rPr>
          <w:rFonts w:cstheme="minorHAnsi"/>
          <w:sz w:val="16"/>
          <w:szCs w:val="16"/>
        </w:rPr>
      </w:pPr>
    </w:p>
    <w:p w14:paraId="548656C6" w14:textId="5C7904CE" w:rsidR="00340EBE" w:rsidRDefault="00E627B8" w:rsidP="00340EB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Thanks to Ginger Sommerhauser</w:t>
      </w:r>
      <w:r w:rsidR="00E17474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the 23</w:t>
      </w:r>
      <w:r w:rsidRPr="00E627B8">
        <w:rPr>
          <w:rFonts w:cstheme="minorHAnsi"/>
          <w:sz w:val="28"/>
          <w:szCs w:val="28"/>
          <w:vertAlign w:val="superscript"/>
        </w:rPr>
        <w:t>rd</w:t>
      </w:r>
      <w:r>
        <w:rPr>
          <w:rFonts w:cstheme="minorHAnsi"/>
          <w:sz w:val="28"/>
          <w:szCs w:val="28"/>
        </w:rPr>
        <w:t xml:space="preserve"> LD</w:t>
      </w:r>
      <w:r w:rsidR="00C70EEC">
        <w:rPr>
          <w:rFonts w:cstheme="minorHAnsi"/>
          <w:sz w:val="28"/>
          <w:szCs w:val="28"/>
        </w:rPr>
        <w:t xml:space="preserve"> Caucus</w:t>
      </w:r>
      <w:r>
        <w:rPr>
          <w:rFonts w:cstheme="minorHAnsi"/>
          <w:sz w:val="28"/>
          <w:szCs w:val="28"/>
        </w:rPr>
        <w:t xml:space="preserve"> is organized and virtually ready to go. </w:t>
      </w:r>
      <w:r w:rsidR="00C70EEC">
        <w:rPr>
          <w:rFonts w:cstheme="minorHAnsi"/>
          <w:sz w:val="28"/>
          <w:szCs w:val="28"/>
        </w:rPr>
        <w:t xml:space="preserve">Jeff Wiley is the Credentials chair, Mark Biggs is the Rules chair and         Laurie Kadet and Kathy Canderle co-chair the Platform/Resolutions committee. </w:t>
      </w:r>
    </w:p>
    <w:p w14:paraId="0E8FC18C" w14:textId="77777777" w:rsidR="00340EBE" w:rsidRPr="00F24040" w:rsidRDefault="00340EBE" w:rsidP="00340EBE">
      <w:pPr>
        <w:spacing w:after="0"/>
        <w:rPr>
          <w:rFonts w:cstheme="minorHAnsi"/>
          <w:sz w:val="16"/>
          <w:szCs w:val="16"/>
        </w:rPr>
      </w:pPr>
    </w:p>
    <w:p w14:paraId="120DFD1C" w14:textId="326EB417" w:rsidR="0090555D" w:rsidRDefault="00E23B18" w:rsidP="00340EB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The call to the caucus went out on time, thanks to Ginger S and Doug MacKenzie. </w:t>
      </w:r>
      <w:r w:rsidR="00B17C40">
        <w:rPr>
          <w:rFonts w:cstheme="minorHAnsi"/>
          <w:sz w:val="28"/>
          <w:szCs w:val="28"/>
        </w:rPr>
        <w:t xml:space="preserve">Jeff </w:t>
      </w:r>
      <w:r w:rsidR="00B17C40">
        <w:rPr>
          <w:rFonts w:cstheme="minorHAnsi"/>
          <w:sz w:val="28"/>
          <w:szCs w:val="28"/>
        </w:rPr>
        <w:t>and Ginger</w:t>
      </w:r>
      <w:r w:rsidR="00A95388">
        <w:rPr>
          <w:rFonts w:cstheme="minorHAnsi"/>
          <w:sz w:val="28"/>
          <w:szCs w:val="28"/>
        </w:rPr>
        <w:t xml:space="preserve"> put together </w:t>
      </w:r>
      <w:r w:rsidR="00332B9E">
        <w:rPr>
          <w:rFonts w:cstheme="minorHAnsi"/>
          <w:sz w:val="28"/>
          <w:szCs w:val="28"/>
        </w:rPr>
        <w:t xml:space="preserve">a </w:t>
      </w:r>
      <w:r w:rsidR="00332B9E">
        <w:rPr>
          <w:rFonts w:cstheme="minorHAnsi"/>
          <w:sz w:val="28"/>
          <w:szCs w:val="28"/>
        </w:rPr>
        <w:t xml:space="preserve">Delegate Candidate Registration Form that asked all the pertinent information we need to have to ensure we meet the requisite diversity, equity and inclusion goals. </w:t>
      </w:r>
      <w:r>
        <w:rPr>
          <w:rFonts w:cstheme="minorHAnsi"/>
          <w:sz w:val="28"/>
          <w:szCs w:val="28"/>
        </w:rPr>
        <w:t xml:space="preserve">Doug updated our website with the </w:t>
      </w:r>
      <w:r w:rsidR="00332B9E">
        <w:rPr>
          <w:rFonts w:cstheme="minorHAnsi"/>
          <w:sz w:val="28"/>
          <w:szCs w:val="28"/>
        </w:rPr>
        <w:t>form so people can could easily register for the caucus and Jeff is getting the ballots ready for voting.</w:t>
      </w:r>
    </w:p>
    <w:p w14:paraId="39362382" w14:textId="41044E06" w:rsidR="0090555D" w:rsidRPr="006A76E6" w:rsidRDefault="0090555D" w:rsidP="00340EBE">
      <w:pPr>
        <w:spacing w:after="0"/>
        <w:rPr>
          <w:rFonts w:cstheme="minorHAnsi"/>
          <w:sz w:val="16"/>
          <w:szCs w:val="16"/>
        </w:rPr>
      </w:pPr>
    </w:p>
    <w:p w14:paraId="5D320C6D" w14:textId="1CC71146" w:rsidR="0090555D" w:rsidRDefault="0090555D" w:rsidP="00340EB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In addition to the LD Caucus, the LD will be voting on a </w:t>
      </w:r>
      <w:r w:rsidR="006A76E6">
        <w:rPr>
          <w:rFonts w:cstheme="minorHAnsi"/>
          <w:sz w:val="28"/>
          <w:szCs w:val="28"/>
        </w:rPr>
        <w:t>request for</w:t>
      </w:r>
      <w:r>
        <w:rPr>
          <w:rFonts w:cstheme="minorHAnsi"/>
          <w:sz w:val="28"/>
          <w:szCs w:val="28"/>
        </w:rPr>
        <w:t xml:space="preserve"> early endorsement for Justice Whitener. We have also just received a request from Justice Wu for the same consideration. Her interview by the 23</w:t>
      </w:r>
      <w:r w:rsidRPr="0090555D">
        <w:rPr>
          <w:rFonts w:cstheme="minorHAnsi"/>
          <w:sz w:val="28"/>
          <w:szCs w:val="28"/>
          <w:vertAlign w:val="superscript"/>
        </w:rPr>
        <w:t>rd</w:t>
      </w:r>
      <w:r>
        <w:rPr>
          <w:rFonts w:cstheme="minorHAnsi"/>
          <w:sz w:val="28"/>
          <w:szCs w:val="28"/>
        </w:rPr>
        <w:t xml:space="preserve"> E-Board will be April 13 with a membership vote at the April LD meeting.</w:t>
      </w:r>
    </w:p>
    <w:p w14:paraId="491703BE" w14:textId="357A2D62" w:rsidR="00462CC6" w:rsidRPr="00E17474" w:rsidRDefault="00E23B18" w:rsidP="00332B9E">
      <w:pPr>
        <w:spacing w:after="0"/>
        <w:rPr>
          <w:rFonts w:cstheme="minorHAnsi"/>
          <w:sz w:val="16"/>
          <w:szCs w:val="16"/>
        </w:rPr>
      </w:pPr>
      <w:r w:rsidRPr="00E17474">
        <w:rPr>
          <w:rFonts w:cstheme="minorHAnsi"/>
          <w:sz w:val="16"/>
          <w:szCs w:val="16"/>
        </w:rPr>
        <w:t xml:space="preserve"> </w:t>
      </w:r>
    </w:p>
    <w:p w14:paraId="0C62B589" w14:textId="32448944" w:rsidR="006F291E" w:rsidRDefault="00332B9E" w:rsidP="00332B9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On a very different note, I wish to share my opprobrium with the Bremerton City Council and Michael Goodnow</w:t>
      </w:r>
      <w:r w:rsidR="009E02B4">
        <w:rPr>
          <w:rFonts w:cstheme="minorHAnsi"/>
          <w:sz w:val="28"/>
          <w:szCs w:val="28"/>
        </w:rPr>
        <w:t xml:space="preserve">, current council president, </w:t>
      </w:r>
      <w:r w:rsidR="00AE6AA7">
        <w:rPr>
          <w:rFonts w:cstheme="minorHAnsi"/>
          <w:sz w:val="28"/>
          <w:szCs w:val="28"/>
        </w:rPr>
        <w:t xml:space="preserve">regarding their treatment of </w:t>
      </w:r>
      <w:r w:rsidR="004F5692">
        <w:rPr>
          <w:rFonts w:cstheme="minorHAnsi"/>
          <w:sz w:val="28"/>
          <w:szCs w:val="28"/>
        </w:rPr>
        <w:t xml:space="preserve">now former city council woman </w:t>
      </w:r>
      <w:r w:rsidR="00A95388">
        <w:rPr>
          <w:rFonts w:cstheme="minorHAnsi"/>
          <w:sz w:val="28"/>
          <w:szCs w:val="28"/>
        </w:rPr>
        <w:t>Leslie Daugs</w:t>
      </w:r>
      <w:r w:rsidR="00AE6AA7">
        <w:rPr>
          <w:rFonts w:cstheme="minorHAnsi"/>
          <w:sz w:val="28"/>
          <w:szCs w:val="28"/>
        </w:rPr>
        <w:t xml:space="preserve">. </w:t>
      </w:r>
      <w:r w:rsidR="009E02B4">
        <w:rPr>
          <w:rFonts w:cstheme="minorHAnsi"/>
          <w:sz w:val="28"/>
          <w:szCs w:val="28"/>
        </w:rPr>
        <w:t>Apparently, serving over a decade on the city council plus completing the Certificate of Municipal Leadership</w:t>
      </w:r>
      <w:r w:rsidR="00E17474">
        <w:rPr>
          <w:rFonts w:cstheme="minorHAnsi"/>
          <w:sz w:val="28"/>
          <w:szCs w:val="28"/>
        </w:rPr>
        <w:t xml:space="preserve"> (CML)</w:t>
      </w:r>
      <w:r w:rsidR="009E02B4">
        <w:rPr>
          <w:rFonts w:cstheme="minorHAnsi"/>
          <w:sz w:val="28"/>
          <w:szCs w:val="28"/>
        </w:rPr>
        <w:t xml:space="preserve"> program did not give her the requisite skill set the</w:t>
      </w:r>
      <w:r w:rsidR="00E17474">
        <w:rPr>
          <w:rFonts w:cstheme="minorHAnsi"/>
          <w:sz w:val="28"/>
          <w:szCs w:val="28"/>
        </w:rPr>
        <w:t xml:space="preserve"> council</w:t>
      </w:r>
      <w:r w:rsidR="009E02B4">
        <w:rPr>
          <w:rFonts w:cstheme="minorHAnsi"/>
          <w:sz w:val="28"/>
          <w:szCs w:val="28"/>
        </w:rPr>
        <w:t xml:space="preserve"> think</w:t>
      </w:r>
      <w:r w:rsidR="00E17474">
        <w:rPr>
          <w:rFonts w:cstheme="minorHAnsi"/>
          <w:sz w:val="28"/>
          <w:szCs w:val="28"/>
        </w:rPr>
        <w:t>s</w:t>
      </w:r>
      <w:r w:rsidR="009E02B4">
        <w:rPr>
          <w:rFonts w:cstheme="minorHAnsi"/>
          <w:sz w:val="28"/>
          <w:szCs w:val="28"/>
        </w:rPr>
        <w:t xml:space="preserve"> is required to lead the council as president. Funny, the current president has half the time </w:t>
      </w:r>
      <w:r w:rsidR="00E17474">
        <w:rPr>
          <w:rFonts w:cstheme="minorHAnsi"/>
          <w:sz w:val="28"/>
          <w:szCs w:val="28"/>
        </w:rPr>
        <w:t xml:space="preserve">on the council </w:t>
      </w:r>
      <w:r w:rsidR="009E02B4">
        <w:rPr>
          <w:rFonts w:cstheme="minorHAnsi"/>
          <w:sz w:val="28"/>
          <w:szCs w:val="28"/>
        </w:rPr>
        <w:t xml:space="preserve">and </w:t>
      </w:r>
      <w:r w:rsidR="00E17474">
        <w:rPr>
          <w:rFonts w:cstheme="minorHAnsi"/>
          <w:sz w:val="28"/>
          <w:szCs w:val="28"/>
        </w:rPr>
        <w:t xml:space="preserve">no CML training </w:t>
      </w:r>
      <w:r w:rsidR="00A95388">
        <w:rPr>
          <w:rFonts w:cstheme="minorHAnsi"/>
          <w:sz w:val="28"/>
          <w:szCs w:val="28"/>
        </w:rPr>
        <w:t xml:space="preserve">(nothing indicated on his council webpage) </w:t>
      </w:r>
      <w:r w:rsidR="00E17474">
        <w:rPr>
          <w:rFonts w:cstheme="minorHAnsi"/>
          <w:sz w:val="28"/>
          <w:szCs w:val="28"/>
        </w:rPr>
        <w:t>and yet he is the current council president. Does comparing their photos provide a possible answer? You decide.</w:t>
      </w:r>
    </w:p>
    <w:p w14:paraId="78C5EF44" w14:textId="7B7E56B6" w:rsidR="00E17474" w:rsidRPr="00FE2296" w:rsidRDefault="00E17474" w:rsidP="00332B9E">
      <w:pPr>
        <w:spacing w:after="0"/>
        <w:rPr>
          <w:rFonts w:cstheme="minorHAnsi"/>
          <w:sz w:val="16"/>
          <w:szCs w:val="16"/>
        </w:rPr>
      </w:pPr>
    </w:p>
    <w:p w14:paraId="38D19029" w14:textId="170A82F5" w:rsidR="00A95388" w:rsidRDefault="00A95388" w:rsidP="00332B9E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Our next LD meeting is Thursday, April 28 at 7 pm. </w:t>
      </w:r>
      <w:r w:rsidR="00D344FE">
        <w:rPr>
          <w:rFonts w:cstheme="minorHAnsi"/>
          <w:sz w:val="28"/>
          <w:szCs w:val="28"/>
        </w:rPr>
        <w:t>Schmooze time starts at 6:30 pm and the meeting is on Zoom. Registering for the meeting will get you the link. We welcome all comers</w:t>
      </w:r>
      <w:r w:rsidR="00D344FE" w:rsidRPr="00D344FE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A95388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241E99"/>
    <w:multiLevelType w:val="hybridMultilevel"/>
    <w:tmpl w:val="F40E65D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1C341ED7"/>
    <w:multiLevelType w:val="hybridMultilevel"/>
    <w:tmpl w:val="9D6247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EBE"/>
    <w:rsid w:val="00332B9E"/>
    <w:rsid w:val="00340EBE"/>
    <w:rsid w:val="00462CC6"/>
    <w:rsid w:val="004F5692"/>
    <w:rsid w:val="005D152F"/>
    <w:rsid w:val="006A76E6"/>
    <w:rsid w:val="006B75F3"/>
    <w:rsid w:val="006F291E"/>
    <w:rsid w:val="0090555D"/>
    <w:rsid w:val="009E02B4"/>
    <w:rsid w:val="00A95388"/>
    <w:rsid w:val="00AE6AA7"/>
    <w:rsid w:val="00B17C40"/>
    <w:rsid w:val="00C70EEC"/>
    <w:rsid w:val="00C90B00"/>
    <w:rsid w:val="00D344FE"/>
    <w:rsid w:val="00E17474"/>
    <w:rsid w:val="00E23B18"/>
    <w:rsid w:val="00E627B8"/>
    <w:rsid w:val="00FE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6EB84"/>
  <w15:chartTrackingRefBased/>
  <w15:docId w15:val="{B44F2446-D138-433B-8318-24D505B7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Cs/>
        <w:sz w:val="28"/>
        <w:szCs w:val="3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BE"/>
    <w:pPr>
      <w:spacing w:after="160"/>
    </w:pPr>
    <w:rPr>
      <w:b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0EBE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C90B00"/>
    <w:pPr>
      <w:spacing w:after="0" w:line="240" w:lineRule="auto"/>
      <w:ind w:left="720"/>
      <w:contextualSpacing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2</cp:revision>
  <dcterms:created xsi:type="dcterms:W3CDTF">2022-03-20T00:42:00Z</dcterms:created>
  <dcterms:modified xsi:type="dcterms:W3CDTF">2022-03-20T03:49:00Z</dcterms:modified>
</cp:coreProperties>
</file>